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E3F" w:rsidRDefault="00B46E3F" w:rsidP="00B46E3F">
      <w:pPr>
        <w:spacing w:after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46E3F">
        <w:rPr>
          <w:rFonts w:ascii="Times New Roman" w:hAnsi="Times New Roman" w:cs="Times New Roman"/>
          <w:b/>
          <w:bCs/>
          <w:sz w:val="28"/>
          <w:szCs w:val="28"/>
        </w:rPr>
        <w:t>ПОВЫШЕНИЕ УЧЕБНОЙ МОТИВАЦИИ В ПРОЦЕССЕ КОРРЕКЦИОННО-РАЗВИВАЮЩЕГО ОБУЧЕНИЯ МЛАДШИХ ШКОЛЬНИКОВ С ЗПР</w:t>
      </w:r>
    </w:p>
    <w:p w:rsidR="00B46E3F" w:rsidRPr="00B46E3F" w:rsidRDefault="00B46E3F" w:rsidP="00B46E3F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B46E3F">
        <w:rPr>
          <w:rFonts w:ascii="Times New Roman" w:hAnsi="Times New Roman" w:cs="Times New Roman"/>
          <w:sz w:val="24"/>
          <w:szCs w:val="24"/>
        </w:rPr>
        <w:t>ПОДГОТОВИЛА:</w:t>
      </w:r>
    </w:p>
    <w:p w:rsidR="00B46E3F" w:rsidRPr="00B46E3F" w:rsidRDefault="00B46E3F" w:rsidP="00B46E3F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B46E3F">
        <w:rPr>
          <w:rFonts w:ascii="Times New Roman" w:hAnsi="Times New Roman" w:cs="Times New Roman"/>
          <w:sz w:val="24"/>
          <w:szCs w:val="24"/>
        </w:rPr>
        <w:t>Учитель-логопед МБОУ «СОШ №86 г. Челябинска»</w:t>
      </w:r>
    </w:p>
    <w:p w:rsidR="00B46E3F" w:rsidRPr="00B46E3F" w:rsidRDefault="00B46E3F" w:rsidP="00B46E3F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B46E3F">
        <w:rPr>
          <w:rFonts w:ascii="Times New Roman" w:hAnsi="Times New Roman" w:cs="Times New Roman"/>
          <w:sz w:val="24"/>
          <w:szCs w:val="24"/>
        </w:rPr>
        <w:t>Экстер</w:t>
      </w:r>
      <w:proofErr w:type="spellEnd"/>
      <w:r w:rsidRPr="00B46E3F">
        <w:rPr>
          <w:rFonts w:ascii="Times New Roman" w:hAnsi="Times New Roman" w:cs="Times New Roman"/>
          <w:sz w:val="24"/>
          <w:szCs w:val="24"/>
        </w:rPr>
        <w:t xml:space="preserve"> Н.В.</w:t>
      </w:r>
    </w:p>
    <w:p w:rsidR="00B46E3F" w:rsidRPr="00B46E3F" w:rsidRDefault="00B46E3F" w:rsidP="00B46E3F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6E3F">
        <w:rPr>
          <w:rFonts w:ascii="Times New Roman" w:hAnsi="Times New Roman" w:cs="Times New Roman"/>
          <w:b/>
          <w:bCs/>
          <w:sz w:val="28"/>
          <w:szCs w:val="28"/>
        </w:rPr>
        <w:br/>
      </w:r>
    </w:p>
    <w:p w:rsidR="0077640E" w:rsidRPr="0077640E" w:rsidRDefault="0077640E" w:rsidP="0077640E">
      <w:pPr>
        <w:spacing w:after="1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D127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77640E">
        <w:rPr>
          <w:rFonts w:ascii="Times New Roman" w:hAnsi="Times New Roman" w:cs="Times New Roman"/>
          <w:b/>
          <w:i/>
          <w:sz w:val="28"/>
          <w:szCs w:val="28"/>
        </w:rPr>
        <w:t>Формирование учебной мотивации школьников является одним из ведущих условий повышения качества обучения и, как следствие, может выступать показателем результативности образовательного процесса.</w:t>
      </w:r>
    </w:p>
    <w:p w:rsidR="0077640E" w:rsidRDefault="0077640E" w:rsidP="0077640E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77640E">
        <w:rPr>
          <w:rFonts w:ascii="Times New Roman" w:hAnsi="Times New Roman" w:cs="Times New Roman"/>
          <w:sz w:val="28"/>
          <w:szCs w:val="28"/>
        </w:rPr>
        <w:t xml:space="preserve">      Формирование учебной мотивации в школьном возрасте без преувеличения можно назвать одной из центральных проблем современной школы. Формирование учебной мотивац</w:t>
      </w:r>
      <w:proofErr w:type="gramStart"/>
      <w:r w:rsidRPr="0077640E">
        <w:rPr>
          <w:rFonts w:ascii="Times New Roman" w:hAnsi="Times New Roman" w:cs="Times New Roman"/>
          <w:sz w:val="28"/>
          <w:szCs w:val="28"/>
        </w:rPr>
        <w:t xml:space="preserve">ии у </w:t>
      </w:r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>бучающихся</w:t>
      </w:r>
      <w:r w:rsidRPr="0077640E">
        <w:rPr>
          <w:rFonts w:ascii="Times New Roman" w:hAnsi="Times New Roman" w:cs="Times New Roman"/>
          <w:sz w:val="28"/>
          <w:szCs w:val="28"/>
        </w:rPr>
        <w:t xml:space="preserve"> с </w:t>
      </w:r>
      <w:r>
        <w:rPr>
          <w:rFonts w:ascii="Times New Roman" w:hAnsi="Times New Roman" w:cs="Times New Roman"/>
          <w:sz w:val="28"/>
          <w:szCs w:val="28"/>
        </w:rPr>
        <w:t>ЗПР</w:t>
      </w:r>
      <w:r w:rsidRPr="0077640E">
        <w:rPr>
          <w:rFonts w:ascii="Times New Roman" w:hAnsi="Times New Roman" w:cs="Times New Roman"/>
          <w:sz w:val="28"/>
          <w:szCs w:val="28"/>
        </w:rPr>
        <w:t xml:space="preserve"> одна из центральных проблем специальной психологии и педагогики, так как  в силу психофизических особенностей развития учащихся данной категории, их учебная мотивация стоит на низком уровне: преобладание игровых и внешних мотивов, уже является для</w:t>
      </w:r>
      <w:r w:rsidRPr="00BD127C">
        <w:rPr>
          <w:rFonts w:ascii="Times New Roman" w:hAnsi="Times New Roman" w:cs="Times New Roman"/>
          <w:sz w:val="28"/>
          <w:szCs w:val="28"/>
        </w:rPr>
        <w:t xml:space="preserve"> них своеобразным скачком в развитии на определённом возрастном этапе.  </w:t>
      </w:r>
    </w:p>
    <w:p w:rsidR="0077640E" w:rsidRDefault="0077640E" w:rsidP="007764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127C">
        <w:rPr>
          <w:rFonts w:ascii="Times New Roman" w:hAnsi="Times New Roman" w:cs="Times New Roman"/>
          <w:sz w:val="28"/>
          <w:szCs w:val="28"/>
        </w:rPr>
        <w:t xml:space="preserve">В настоящее время большинство педагогов и психологов рассматривают мотив как высшую форму регуляции деятельности. Учёные, изучающие проблему учебной деятельности, всё чаще говорят и пишут о том, что для более продуктивного обучения в школе важно не то, что знает и умеет ребёнок, а то, насколько он хочет овладеть этими знаниями и умениями. В связи с этим вопрос о способах формирования мотивов учебной деятельности и звучит наиболее остро и актуально. </w:t>
      </w:r>
    </w:p>
    <w:p w:rsidR="0077640E" w:rsidRPr="00BD127C" w:rsidRDefault="0077640E" w:rsidP="007764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127C">
        <w:rPr>
          <w:rFonts w:ascii="Times New Roman" w:hAnsi="Times New Roman" w:cs="Times New Roman"/>
          <w:sz w:val="28"/>
          <w:szCs w:val="28"/>
        </w:rPr>
        <w:t xml:space="preserve">Однако задача, поставленная учителем перед учащимися в условиях актуализированной потребности, еще не является мотивом их деятельности на уроке. Для возникновения мотива необходимы умения, которые приведут к удовлетворению наличной потребности. В первую очередь это касается ориентировочной основы деятельности, так как только после анализа всех условий предстоящей работы у ребенка либо укрепляется желание выполнить задание, либо наоборот, это желание исчезает в связи с кажущейся трудностью работы, невозможностью ее выполнения. На этапе непосредственного исполнения задания решающим для рождения мотива у детей является умение преодолевать препятствия, возникающие в процессе деятельности, так как их возникновение может не только снизить желание ребенка исполнить задуманное, но и стать причиной отказа от выполняемой </w:t>
      </w:r>
      <w:r w:rsidRPr="00BD127C">
        <w:rPr>
          <w:rFonts w:ascii="Times New Roman" w:hAnsi="Times New Roman" w:cs="Times New Roman"/>
          <w:sz w:val="28"/>
          <w:szCs w:val="28"/>
        </w:rPr>
        <w:lastRenderedPageBreak/>
        <w:t>деятельности. Поэтому работу учителя в оказании помощи учащимся на этапе выполнения деятельности трудно переоценить.</w:t>
      </w:r>
    </w:p>
    <w:p w:rsidR="0077640E" w:rsidRPr="00BD127C" w:rsidRDefault="0077640E" w:rsidP="007764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D127C">
        <w:rPr>
          <w:rFonts w:ascii="Times New Roman" w:hAnsi="Times New Roman" w:cs="Times New Roman"/>
          <w:sz w:val="28"/>
          <w:szCs w:val="28"/>
        </w:rPr>
        <w:t xml:space="preserve">      В тех случаях, когда процесс учебной деятельности осуществляется успешно, когда дети благополучно справляются с трудностями, находят приложение своим силам, добиваются намеченного результата, тогда происходит так наз</w:t>
      </w:r>
      <w:r>
        <w:rPr>
          <w:rFonts w:ascii="Times New Roman" w:hAnsi="Times New Roman" w:cs="Times New Roman"/>
          <w:sz w:val="28"/>
          <w:szCs w:val="28"/>
        </w:rPr>
        <w:t xml:space="preserve">ываемый “сдвиг мотива на цель”. </w:t>
      </w:r>
      <w:r w:rsidRPr="00BD127C">
        <w:rPr>
          <w:rFonts w:ascii="Times New Roman" w:hAnsi="Times New Roman" w:cs="Times New Roman"/>
          <w:sz w:val="28"/>
          <w:szCs w:val="28"/>
        </w:rPr>
        <w:t>Это связано с возникновением положительных эмоций по отношению к предмету деятельности. В результате деятельность приобретает личностный смысл, достигнутая цель осознается как жизненно значимая, осуществимая и необходимая. Происходит “слияние” мотива и цели деятельности, “усвоение” мотива ребенком. Предмет становится реальным мотивом его деятельности.</w:t>
      </w:r>
    </w:p>
    <w:p w:rsidR="0077640E" w:rsidRPr="00BD127C" w:rsidRDefault="0077640E" w:rsidP="007764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D127C">
        <w:rPr>
          <w:rFonts w:ascii="Times New Roman" w:hAnsi="Times New Roman" w:cs="Times New Roman"/>
          <w:sz w:val="28"/>
          <w:szCs w:val="28"/>
        </w:rPr>
        <w:t xml:space="preserve">   Таким образом, эмоциональная оценка достигнутого результата деятельности также является весьма важным мотивационным фактором, выполняющим роль своеобразного подкрепления возникшего мотива, в связи с чем, учителю необходимо очень осторожно и внимательно подходить к критериям оценки достижений учащихся.</w:t>
      </w:r>
    </w:p>
    <w:p w:rsidR="0077640E" w:rsidRDefault="0077640E" w:rsidP="006813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D127C">
        <w:rPr>
          <w:rFonts w:ascii="Times New Roman" w:hAnsi="Times New Roman" w:cs="Times New Roman"/>
          <w:sz w:val="28"/>
          <w:szCs w:val="28"/>
        </w:rPr>
        <w:t xml:space="preserve">     </w:t>
      </w:r>
      <w:r w:rsidR="0068131F" w:rsidRPr="0068131F">
        <w:rPr>
          <w:rFonts w:ascii="Times New Roman" w:hAnsi="Times New Roman" w:cs="Times New Roman"/>
          <w:sz w:val="28"/>
          <w:szCs w:val="28"/>
          <w:u w:val="single"/>
        </w:rPr>
        <w:t>Использование активных форм работы на коррекционных занятиях</w:t>
      </w:r>
      <w:r w:rsidR="0068131F">
        <w:rPr>
          <w:rFonts w:ascii="Times New Roman" w:hAnsi="Times New Roman" w:cs="Times New Roman"/>
          <w:sz w:val="28"/>
          <w:szCs w:val="28"/>
        </w:rPr>
        <w:t>.</w:t>
      </w:r>
    </w:p>
    <w:p w:rsidR="0068131F" w:rsidRPr="00BD127C" w:rsidRDefault="0068131F" w:rsidP="0068131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C1E18" w:rsidRDefault="000C1E18" w:rsidP="00B46E3F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6E3F">
        <w:rPr>
          <w:rFonts w:ascii="Times New Roman" w:eastAsia="Times New Roman" w:hAnsi="Times New Roman" w:cs="Times New Roman"/>
          <w:sz w:val="28"/>
          <w:szCs w:val="28"/>
        </w:rPr>
        <w:t xml:space="preserve">Этап мотивации. Один из важных этапов на уроке. Дети должны удивиться, пойти вперед, а столкнувшись с проблемным вопросом, с проблемной ситуацией, захотеть решить проблему, исследовать вопрос, найти решение. Мотивация может быть </w:t>
      </w:r>
      <w:proofErr w:type="gramStart"/>
      <w:r w:rsidRPr="00B46E3F">
        <w:rPr>
          <w:rFonts w:ascii="Times New Roman" w:eastAsia="Times New Roman" w:hAnsi="Times New Roman" w:cs="Times New Roman"/>
          <w:sz w:val="28"/>
          <w:szCs w:val="28"/>
        </w:rPr>
        <w:t>в начале</w:t>
      </w:r>
      <w:proofErr w:type="gramEnd"/>
      <w:r w:rsidRPr="00B46E3F">
        <w:rPr>
          <w:rFonts w:ascii="Times New Roman" w:eastAsia="Times New Roman" w:hAnsi="Times New Roman" w:cs="Times New Roman"/>
          <w:sz w:val="28"/>
          <w:szCs w:val="28"/>
        </w:rPr>
        <w:t xml:space="preserve"> уроке и на любом этапе урока.</w:t>
      </w:r>
    </w:p>
    <w:p w:rsidR="00B46E3F" w:rsidRPr="00B46E3F" w:rsidRDefault="00B46E3F" w:rsidP="00B46E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6E3F">
        <w:rPr>
          <w:rFonts w:ascii="Times New Roman" w:hAnsi="Times New Roman" w:cs="Times New Roman"/>
          <w:b/>
          <w:bCs/>
          <w:sz w:val="28"/>
          <w:szCs w:val="28"/>
        </w:rPr>
        <w:t>Игра — приветствие:</w:t>
      </w:r>
    </w:p>
    <w:p w:rsidR="00B46E3F" w:rsidRPr="00B46E3F" w:rsidRDefault="00B46E3F" w:rsidP="00B46E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6E3F">
        <w:rPr>
          <w:rFonts w:ascii="Times New Roman" w:hAnsi="Times New Roman" w:cs="Times New Roman"/>
          <w:b/>
          <w:bCs/>
          <w:sz w:val="28"/>
          <w:szCs w:val="28"/>
          <w:u w:val="single"/>
        </w:rPr>
        <w:t>«Здравствуйте!»</w:t>
      </w:r>
    </w:p>
    <w:p w:rsidR="00B46E3F" w:rsidRPr="00B46E3F" w:rsidRDefault="00B46E3F" w:rsidP="00B46E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6E3F">
        <w:rPr>
          <w:rFonts w:ascii="Times New Roman" w:hAnsi="Times New Roman" w:cs="Times New Roman"/>
          <w:b/>
          <w:bCs/>
          <w:sz w:val="28"/>
          <w:szCs w:val="28"/>
        </w:rPr>
        <w:t>Желаю</w:t>
      </w:r>
      <w:r w:rsidRPr="00B46E3F">
        <w:rPr>
          <w:rFonts w:ascii="Times New Roman" w:hAnsi="Times New Roman" w:cs="Times New Roman"/>
          <w:sz w:val="28"/>
          <w:szCs w:val="28"/>
        </w:rPr>
        <w:t> </w:t>
      </w:r>
      <w:r w:rsidRPr="00B46E3F">
        <w:rPr>
          <w:rFonts w:ascii="Times New Roman" w:hAnsi="Times New Roman" w:cs="Times New Roman"/>
          <w:b/>
          <w:bCs/>
          <w:sz w:val="28"/>
          <w:szCs w:val="28"/>
        </w:rPr>
        <w:t>(прикасаются</w:t>
      </w:r>
      <w:r w:rsidRPr="00B46E3F">
        <w:rPr>
          <w:rFonts w:ascii="Times New Roman" w:hAnsi="Times New Roman" w:cs="Times New Roman"/>
          <w:sz w:val="28"/>
          <w:szCs w:val="28"/>
        </w:rPr>
        <w:t xml:space="preserve"> </w:t>
      </w:r>
      <w:r w:rsidRPr="00B46E3F">
        <w:rPr>
          <w:rFonts w:ascii="Times New Roman" w:hAnsi="Times New Roman" w:cs="Times New Roman"/>
          <w:b/>
          <w:bCs/>
          <w:sz w:val="28"/>
          <w:szCs w:val="28"/>
        </w:rPr>
        <w:t>большими пальчиками</w:t>
      </w:r>
      <w:r w:rsidRPr="00B46E3F">
        <w:rPr>
          <w:rFonts w:ascii="Times New Roman" w:hAnsi="Times New Roman" w:cs="Times New Roman"/>
          <w:sz w:val="28"/>
          <w:szCs w:val="28"/>
        </w:rPr>
        <w:t>)</w:t>
      </w:r>
    </w:p>
    <w:p w:rsidR="00B46E3F" w:rsidRPr="00B46E3F" w:rsidRDefault="00B46E3F" w:rsidP="00B46E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6E3F">
        <w:rPr>
          <w:rFonts w:ascii="Times New Roman" w:hAnsi="Times New Roman" w:cs="Times New Roman"/>
          <w:b/>
          <w:bCs/>
          <w:sz w:val="28"/>
          <w:szCs w:val="28"/>
        </w:rPr>
        <w:t>успеха (</w:t>
      </w:r>
      <w:proofErr w:type="gramStart"/>
      <w:r w:rsidRPr="00B46E3F">
        <w:rPr>
          <w:rFonts w:ascii="Times New Roman" w:hAnsi="Times New Roman" w:cs="Times New Roman"/>
          <w:b/>
          <w:bCs/>
          <w:sz w:val="28"/>
          <w:szCs w:val="28"/>
        </w:rPr>
        <w:t>указательными</w:t>
      </w:r>
      <w:proofErr w:type="gramEnd"/>
      <w:r w:rsidRPr="00B46E3F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B46E3F" w:rsidRPr="00B46E3F" w:rsidRDefault="00B46E3F" w:rsidP="00B46E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6E3F">
        <w:rPr>
          <w:rFonts w:ascii="Times New Roman" w:hAnsi="Times New Roman" w:cs="Times New Roman"/>
          <w:b/>
          <w:bCs/>
          <w:sz w:val="28"/>
          <w:szCs w:val="28"/>
        </w:rPr>
        <w:t xml:space="preserve">большого </w:t>
      </w:r>
      <w:proofErr w:type="gramStart"/>
      <w:r w:rsidRPr="00B46E3F">
        <w:rPr>
          <w:rFonts w:ascii="Times New Roman" w:hAnsi="Times New Roman" w:cs="Times New Roman"/>
          <w:b/>
          <w:bCs/>
          <w:sz w:val="28"/>
          <w:szCs w:val="28"/>
        </w:rPr>
        <w:t xml:space="preserve">( </w:t>
      </w:r>
      <w:proofErr w:type="gramEnd"/>
      <w:r w:rsidRPr="00B46E3F">
        <w:rPr>
          <w:rFonts w:ascii="Times New Roman" w:hAnsi="Times New Roman" w:cs="Times New Roman"/>
          <w:b/>
          <w:bCs/>
          <w:sz w:val="28"/>
          <w:szCs w:val="28"/>
        </w:rPr>
        <w:t>средними)</w:t>
      </w:r>
    </w:p>
    <w:p w:rsidR="00B46E3F" w:rsidRPr="00B46E3F" w:rsidRDefault="00B46E3F" w:rsidP="00B46E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6E3F">
        <w:rPr>
          <w:rFonts w:ascii="Times New Roman" w:hAnsi="Times New Roman" w:cs="Times New Roman"/>
          <w:b/>
          <w:bCs/>
          <w:sz w:val="28"/>
          <w:szCs w:val="28"/>
        </w:rPr>
        <w:t xml:space="preserve">во всём </w:t>
      </w:r>
      <w:proofErr w:type="gramStart"/>
      <w:r w:rsidRPr="00B46E3F">
        <w:rPr>
          <w:rFonts w:ascii="Times New Roman" w:hAnsi="Times New Roman" w:cs="Times New Roman"/>
          <w:b/>
          <w:bCs/>
          <w:sz w:val="28"/>
          <w:szCs w:val="28"/>
        </w:rPr>
        <w:t xml:space="preserve">( </w:t>
      </w:r>
      <w:proofErr w:type="gramEnd"/>
      <w:r w:rsidRPr="00B46E3F">
        <w:rPr>
          <w:rFonts w:ascii="Times New Roman" w:hAnsi="Times New Roman" w:cs="Times New Roman"/>
          <w:b/>
          <w:bCs/>
          <w:sz w:val="28"/>
          <w:szCs w:val="28"/>
        </w:rPr>
        <w:t xml:space="preserve">безымянными) </w:t>
      </w:r>
    </w:p>
    <w:p w:rsidR="00B46E3F" w:rsidRPr="00B46E3F" w:rsidRDefault="00B46E3F" w:rsidP="00B46E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6E3F">
        <w:rPr>
          <w:rFonts w:ascii="Times New Roman" w:hAnsi="Times New Roman" w:cs="Times New Roman"/>
          <w:b/>
          <w:bCs/>
          <w:sz w:val="28"/>
          <w:szCs w:val="28"/>
        </w:rPr>
        <w:t xml:space="preserve">и везде </w:t>
      </w:r>
      <w:proofErr w:type="gramStart"/>
      <w:r w:rsidRPr="00B46E3F">
        <w:rPr>
          <w:rFonts w:ascii="Times New Roman" w:hAnsi="Times New Roman" w:cs="Times New Roman"/>
          <w:b/>
          <w:bCs/>
          <w:sz w:val="28"/>
          <w:szCs w:val="28"/>
        </w:rPr>
        <w:t xml:space="preserve">( </w:t>
      </w:r>
      <w:proofErr w:type="gramEnd"/>
      <w:r w:rsidRPr="00B46E3F">
        <w:rPr>
          <w:rFonts w:ascii="Times New Roman" w:hAnsi="Times New Roman" w:cs="Times New Roman"/>
          <w:b/>
          <w:bCs/>
          <w:sz w:val="28"/>
          <w:szCs w:val="28"/>
        </w:rPr>
        <w:t>мизинцами).</w:t>
      </w:r>
    </w:p>
    <w:p w:rsidR="00B46E3F" w:rsidRPr="00B46E3F" w:rsidRDefault="00B46E3F" w:rsidP="00B46E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6E3F">
        <w:rPr>
          <w:rFonts w:ascii="Times New Roman" w:hAnsi="Times New Roman" w:cs="Times New Roman"/>
          <w:b/>
          <w:bCs/>
          <w:sz w:val="28"/>
          <w:szCs w:val="28"/>
        </w:rPr>
        <w:t xml:space="preserve">Здравствуй </w:t>
      </w:r>
      <w:proofErr w:type="gramStart"/>
      <w:r w:rsidRPr="00B46E3F">
        <w:rPr>
          <w:rFonts w:ascii="Times New Roman" w:hAnsi="Times New Roman" w:cs="Times New Roman"/>
          <w:b/>
          <w:bCs/>
          <w:sz w:val="28"/>
          <w:szCs w:val="28"/>
        </w:rPr>
        <w:t xml:space="preserve">( </w:t>
      </w:r>
      <w:proofErr w:type="gramEnd"/>
      <w:r w:rsidRPr="00B46E3F">
        <w:rPr>
          <w:rFonts w:ascii="Times New Roman" w:hAnsi="Times New Roman" w:cs="Times New Roman"/>
          <w:b/>
          <w:bCs/>
          <w:sz w:val="28"/>
          <w:szCs w:val="28"/>
        </w:rPr>
        <w:t>всей ладонью ),</w:t>
      </w:r>
    </w:p>
    <w:p w:rsidR="00B46E3F" w:rsidRPr="00B46E3F" w:rsidRDefault="00B46E3F" w:rsidP="00B46E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6E3F">
        <w:rPr>
          <w:rFonts w:ascii="Times New Roman" w:hAnsi="Times New Roman" w:cs="Times New Roman"/>
          <w:b/>
          <w:bCs/>
          <w:sz w:val="28"/>
          <w:szCs w:val="28"/>
        </w:rPr>
        <w:t>удачи тебе на уроке (переплетают пальцы рук).</w:t>
      </w:r>
    </w:p>
    <w:p w:rsidR="00B46E3F" w:rsidRPr="00B46E3F" w:rsidRDefault="00B46E3F" w:rsidP="00B46E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6E3F">
        <w:rPr>
          <w:rFonts w:ascii="Times New Roman" w:hAnsi="Times New Roman" w:cs="Times New Roman"/>
          <w:b/>
          <w:bCs/>
          <w:sz w:val="28"/>
          <w:szCs w:val="28"/>
          <w:u w:val="single"/>
        </w:rPr>
        <w:t>«Волшебная палочка»</w:t>
      </w:r>
    </w:p>
    <w:p w:rsidR="00B46E3F" w:rsidRPr="00B46E3F" w:rsidRDefault="00B46E3F" w:rsidP="00B46E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6E3F">
        <w:rPr>
          <w:rFonts w:ascii="Times New Roman" w:hAnsi="Times New Roman" w:cs="Times New Roman"/>
          <w:sz w:val="28"/>
          <w:szCs w:val="28"/>
        </w:rPr>
        <w:t>-Если я найду волшебную палочку, я порошу ее помочь…(кому?)</w:t>
      </w:r>
    </w:p>
    <w:p w:rsidR="00B46E3F" w:rsidRPr="00B46E3F" w:rsidRDefault="00B46E3F" w:rsidP="00B46E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6E3F">
        <w:rPr>
          <w:rFonts w:ascii="Times New Roman" w:hAnsi="Times New Roman" w:cs="Times New Roman"/>
          <w:sz w:val="28"/>
          <w:szCs w:val="28"/>
        </w:rPr>
        <w:t> </w:t>
      </w:r>
    </w:p>
    <w:p w:rsidR="00B46E3F" w:rsidRPr="00B46E3F" w:rsidRDefault="00B46E3F" w:rsidP="00B46E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6E3F">
        <w:rPr>
          <w:rFonts w:ascii="Times New Roman" w:hAnsi="Times New Roman" w:cs="Times New Roman"/>
          <w:b/>
          <w:bCs/>
          <w:sz w:val="28"/>
          <w:szCs w:val="28"/>
          <w:u w:val="single"/>
        </w:rPr>
        <w:t>Прием: «Чистая доска»</w:t>
      </w:r>
    </w:p>
    <w:p w:rsidR="00B46E3F" w:rsidRDefault="00B46E3F" w:rsidP="00B46E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6E3F">
        <w:rPr>
          <w:rFonts w:ascii="Times New Roman" w:hAnsi="Times New Roman" w:cs="Times New Roman"/>
          <w:sz w:val="28"/>
          <w:szCs w:val="28"/>
        </w:rPr>
        <w:t xml:space="preserve">Проводится при повторении пройденного материала. Перед началом урока учитель в разных концах школьной доски прикрепляет листочки виде белых клякс, на которых записаны вопросы. В начале урока он обращается с просьбой к ученикам «очистить» доску от проделок «злого мелка», изображение которого прикреплено также к доске. Ученики по очереди </w:t>
      </w:r>
      <w:r w:rsidRPr="00B46E3F">
        <w:rPr>
          <w:rFonts w:ascii="Times New Roman" w:hAnsi="Times New Roman" w:cs="Times New Roman"/>
          <w:sz w:val="28"/>
          <w:szCs w:val="28"/>
        </w:rPr>
        <w:lastRenderedPageBreak/>
        <w:t>выходят к доске, снимают кляксу и отвечают на вопросы, написанные на них. Оценку получает тот, кто больше собрал клякс.</w:t>
      </w:r>
    </w:p>
    <w:p w:rsidR="00B46E3F" w:rsidRPr="00B46E3F" w:rsidRDefault="00B46E3F" w:rsidP="00B46E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6E3F">
        <w:rPr>
          <w:rFonts w:ascii="Times New Roman" w:hAnsi="Times New Roman" w:cs="Times New Roman"/>
          <w:b/>
          <w:bCs/>
          <w:sz w:val="28"/>
          <w:szCs w:val="28"/>
          <w:u w:val="single"/>
        </w:rPr>
        <w:t>Прием «Древо знаний».</w:t>
      </w:r>
    </w:p>
    <w:p w:rsidR="00B46E3F" w:rsidRPr="00B46E3F" w:rsidRDefault="00B46E3F" w:rsidP="00B46E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6E3F">
        <w:rPr>
          <w:rFonts w:ascii="Times New Roman" w:hAnsi="Times New Roman" w:cs="Times New Roman"/>
          <w:sz w:val="28"/>
          <w:szCs w:val="28"/>
        </w:rPr>
        <w:t>Обучающиеся получают задание – составить по три вопроса и записать их на заранее приготовленных листочках.</w:t>
      </w:r>
    </w:p>
    <w:p w:rsidR="00B46E3F" w:rsidRPr="00B46E3F" w:rsidRDefault="00B46E3F" w:rsidP="00B46E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6E3F">
        <w:rPr>
          <w:rFonts w:ascii="Times New Roman" w:hAnsi="Times New Roman" w:cs="Times New Roman"/>
          <w:sz w:val="28"/>
          <w:szCs w:val="28"/>
        </w:rPr>
        <w:t>После этого, все листики прикрепляются к нарисованному на доске либо ватмане «древу знаний».</w:t>
      </w:r>
    </w:p>
    <w:p w:rsidR="00B46E3F" w:rsidRPr="00B46E3F" w:rsidRDefault="00B46E3F" w:rsidP="00B46E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6E3F">
        <w:rPr>
          <w:rFonts w:ascii="Times New Roman" w:hAnsi="Times New Roman" w:cs="Times New Roman"/>
          <w:sz w:val="28"/>
          <w:szCs w:val="28"/>
        </w:rPr>
        <w:t>Желающие выходят к доске, срывают листик с «древа» и отвечают на вопросы.</w:t>
      </w:r>
    </w:p>
    <w:p w:rsidR="00B46E3F" w:rsidRPr="00B46E3F" w:rsidRDefault="00B46E3F" w:rsidP="00B46E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6E3F">
        <w:rPr>
          <w:rFonts w:ascii="Times New Roman" w:hAnsi="Times New Roman" w:cs="Times New Roman"/>
          <w:sz w:val="28"/>
          <w:szCs w:val="28"/>
        </w:rPr>
        <w:t>Оценивается правильность ответа.</w:t>
      </w:r>
    </w:p>
    <w:p w:rsidR="00B46E3F" w:rsidRPr="00B46E3F" w:rsidRDefault="00B46E3F" w:rsidP="00B46E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46E3F">
        <w:rPr>
          <w:rFonts w:ascii="Times New Roman" w:hAnsi="Times New Roman" w:cs="Times New Roman"/>
          <w:sz w:val="28"/>
          <w:szCs w:val="28"/>
        </w:rPr>
        <w:t>Так же можно оценить отдельно вопросы и поставить отметку за самый сложный либо за самый интересный вопрос.</w:t>
      </w:r>
      <w:proofErr w:type="gramEnd"/>
    </w:p>
    <w:p w:rsidR="00B46E3F" w:rsidRPr="00B46E3F" w:rsidRDefault="00B46E3F" w:rsidP="00B46E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6E3F">
        <w:rPr>
          <w:rFonts w:ascii="Times New Roman" w:hAnsi="Times New Roman" w:cs="Times New Roman"/>
          <w:b/>
          <w:bCs/>
          <w:sz w:val="28"/>
          <w:szCs w:val="28"/>
        </w:rPr>
        <w:t>Прием: "Да-</w:t>
      </w:r>
      <w:proofErr w:type="spellStart"/>
      <w:r w:rsidRPr="00B46E3F">
        <w:rPr>
          <w:rFonts w:ascii="Times New Roman" w:hAnsi="Times New Roman" w:cs="Times New Roman"/>
          <w:b/>
          <w:bCs/>
          <w:sz w:val="28"/>
          <w:szCs w:val="28"/>
        </w:rPr>
        <w:t>нетка</w:t>
      </w:r>
      <w:proofErr w:type="spellEnd"/>
      <w:r w:rsidRPr="00B46E3F">
        <w:rPr>
          <w:rFonts w:ascii="Times New Roman" w:hAnsi="Times New Roman" w:cs="Times New Roman"/>
          <w:sz w:val="28"/>
          <w:szCs w:val="28"/>
        </w:rPr>
        <w:t xml:space="preserve">"   </w:t>
      </w:r>
    </w:p>
    <w:p w:rsidR="00B46E3F" w:rsidRPr="00B46E3F" w:rsidRDefault="00B46E3F" w:rsidP="00B46E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6E3F">
        <w:rPr>
          <w:rFonts w:ascii="Times New Roman" w:hAnsi="Times New Roman" w:cs="Times New Roman"/>
          <w:sz w:val="28"/>
          <w:szCs w:val="28"/>
        </w:rPr>
        <w:t xml:space="preserve"> Учитель загадывает нечто (предмет). Ученики пытаются найти ответ, задавая вопросы. На эти вопросы учитель отвечает только словами: "да", "нет", "</w:t>
      </w:r>
      <w:proofErr w:type="gramStart"/>
      <w:r w:rsidRPr="00B46E3F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B46E3F">
        <w:rPr>
          <w:rFonts w:ascii="Times New Roman" w:hAnsi="Times New Roman" w:cs="Times New Roman"/>
          <w:sz w:val="28"/>
          <w:szCs w:val="28"/>
        </w:rPr>
        <w:t xml:space="preserve"> да и нет".     Бывает, вопрос задается некорректно или учитель не хочет давать ответ из дидактических соображений, и тогда он отказывается от ответа заранее установленным жестом (никаких слов не нужно).      Можно изменить условия: учитель задаёт вопросы по пройденному материалу, а дети поднимают заранее подготовленные сигнальные карточки (НЕТ, ДА). </w:t>
      </w:r>
    </w:p>
    <w:p w:rsidR="00B46E3F" w:rsidRPr="00B46E3F" w:rsidRDefault="00B46E3F" w:rsidP="00B46E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6E3F">
        <w:rPr>
          <w:rFonts w:ascii="Times New Roman" w:hAnsi="Times New Roman" w:cs="Times New Roman"/>
          <w:b/>
          <w:bCs/>
          <w:sz w:val="28"/>
          <w:szCs w:val="28"/>
          <w:u w:val="single"/>
        </w:rPr>
        <w:t>Прием: «</w:t>
      </w:r>
      <w:proofErr w:type="spellStart"/>
      <w:r w:rsidRPr="00B46E3F">
        <w:rPr>
          <w:rFonts w:ascii="Times New Roman" w:hAnsi="Times New Roman" w:cs="Times New Roman"/>
          <w:b/>
          <w:bCs/>
          <w:sz w:val="28"/>
          <w:szCs w:val="28"/>
          <w:u w:val="single"/>
        </w:rPr>
        <w:t>Пазлы</w:t>
      </w:r>
      <w:proofErr w:type="spellEnd"/>
      <w:r w:rsidRPr="00B46E3F">
        <w:rPr>
          <w:rFonts w:ascii="Times New Roman" w:hAnsi="Times New Roman" w:cs="Times New Roman"/>
          <w:b/>
          <w:bCs/>
          <w:sz w:val="28"/>
          <w:szCs w:val="28"/>
          <w:u w:val="single"/>
        </w:rPr>
        <w:t>»</w:t>
      </w:r>
      <w:r w:rsidRPr="00B46E3F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B46E3F" w:rsidRPr="00B46E3F" w:rsidRDefault="00B46E3F" w:rsidP="00B46E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6E3F">
        <w:rPr>
          <w:rFonts w:ascii="Times New Roman" w:hAnsi="Times New Roman" w:cs="Times New Roman"/>
          <w:sz w:val="28"/>
          <w:szCs w:val="28"/>
        </w:rPr>
        <w:t xml:space="preserve">Работа организуется в парах, необходимо собрать заранее </w:t>
      </w:r>
      <w:proofErr w:type="gramStart"/>
      <w:r w:rsidRPr="00B46E3F">
        <w:rPr>
          <w:rFonts w:ascii="Times New Roman" w:hAnsi="Times New Roman" w:cs="Times New Roman"/>
          <w:sz w:val="28"/>
          <w:szCs w:val="28"/>
        </w:rPr>
        <w:t>подготовленный</w:t>
      </w:r>
      <w:proofErr w:type="gramEnd"/>
      <w:r w:rsidRPr="00B46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6E3F">
        <w:rPr>
          <w:rFonts w:ascii="Times New Roman" w:hAnsi="Times New Roman" w:cs="Times New Roman"/>
          <w:sz w:val="28"/>
          <w:szCs w:val="28"/>
        </w:rPr>
        <w:t>пазл</w:t>
      </w:r>
      <w:proofErr w:type="spellEnd"/>
      <w:r w:rsidRPr="00B46E3F">
        <w:rPr>
          <w:rFonts w:ascii="Times New Roman" w:hAnsi="Times New Roman" w:cs="Times New Roman"/>
          <w:sz w:val="28"/>
          <w:szCs w:val="28"/>
        </w:rPr>
        <w:t xml:space="preserve"> на изучаемую тему. </w:t>
      </w:r>
      <w:proofErr w:type="gramStart"/>
      <w:r w:rsidRPr="00B46E3F">
        <w:rPr>
          <w:rFonts w:ascii="Times New Roman" w:hAnsi="Times New Roman" w:cs="Times New Roman"/>
          <w:sz w:val="28"/>
          <w:szCs w:val="28"/>
        </w:rPr>
        <w:t>Обучающиеся</w:t>
      </w:r>
      <w:proofErr w:type="gramEnd"/>
      <w:r w:rsidRPr="00B46E3F">
        <w:rPr>
          <w:rFonts w:ascii="Times New Roman" w:hAnsi="Times New Roman" w:cs="Times New Roman"/>
          <w:sz w:val="28"/>
          <w:szCs w:val="28"/>
        </w:rPr>
        <w:t xml:space="preserve"> собирают его, и пытаются сформулировать тему урока, и выявить какое место в изучаемой теме будет занимать данное понятие, иллюстрация.</w:t>
      </w:r>
    </w:p>
    <w:p w:rsidR="00B46E3F" w:rsidRPr="00B46E3F" w:rsidRDefault="00B46E3F" w:rsidP="00B46E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6E3F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Прием: «Ассоциативный ряд»   </w:t>
      </w:r>
      <w:r w:rsidRPr="00B46E3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46E3F" w:rsidRPr="00B46E3F" w:rsidRDefault="00B46E3F" w:rsidP="00B46E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6E3F">
        <w:rPr>
          <w:rFonts w:ascii="Times New Roman" w:hAnsi="Times New Roman" w:cs="Times New Roman"/>
          <w:sz w:val="28"/>
          <w:szCs w:val="28"/>
        </w:rPr>
        <w:t xml:space="preserve">Учитель пишет на доске какое-нибудь слово (или название темы) - (Выставляет иллюстрацию). Учащимся предлагается записать (сказать, а учитель запишет) на отдельных листочках ассоциации, которые у них возникли в связи с представленным на доске словом. Далее учитель собирает листочки с ассоциациями и в совместной деятельности анализирует </w:t>
      </w:r>
      <w:proofErr w:type="gramStart"/>
      <w:r w:rsidRPr="00B46E3F">
        <w:rPr>
          <w:rFonts w:ascii="Times New Roman" w:hAnsi="Times New Roman" w:cs="Times New Roman"/>
          <w:sz w:val="28"/>
          <w:szCs w:val="28"/>
        </w:rPr>
        <w:t>написанное</w:t>
      </w:r>
      <w:proofErr w:type="gramEnd"/>
      <w:r w:rsidRPr="00B46E3F">
        <w:rPr>
          <w:rFonts w:ascii="Times New Roman" w:hAnsi="Times New Roman" w:cs="Times New Roman"/>
          <w:sz w:val="28"/>
          <w:szCs w:val="28"/>
        </w:rPr>
        <w:t xml:space="preserve">. В результате такого анализа появляется либо структурно-логическая схема, позволяющая классифицировать ассоциации учащихся, либо по совпадению ассоциаций определяется обобщённый образ темы (субъектный опыт учащихся). Такая работа позволяет учителю и учащимся не только провести классификацию имеющихся у школьников представлений, но и спланировать изучение новой темы с учётом имеющегося у детей субъективного опыта. </w:t>
      </w:r>
    </w:p>
    <w:p w:rsidR="00B46E3F" w:rsidRDefault="00B46E3F" w:rsidP="00B46E3F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46E3F">
        <w:rPr>
          <w:rFonts w:ascii="Times New Roman" w:hAnsi="Times New Roman" w:cs="Times New Roman"/>
          <w:b/>
          <w:sz w:val="28"/>
          <w:szCs w:val="28"/>
          <w:u w:val="single"/>
        </w:rPr>
        <w:t>Прием: «</w:t>
      </w:r>
      <w:proofErr w:type="spellStart"/>
      <w:r w:rsidRPr="00B46E3F">
        <w:rPr>
          <w:rFonts w:ascii="Times New Roman" w:hAnsi="Times New Roman" w:cs="Times New Roman"/>
          <w:b/>
          <w:sz w:val="28"/>
          <w:szCs w:val="28"/>
          <w:u w:val="single"/>
        </w:rPr>
        <w:t>Синквейн</w:t>
      </w:r>
      <w:proofErr w:type="spellEnd"/>
      <w:r w:rsidRPr="00B46E3F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B46E3F" w:rsidRPr="00B46E3F" w:rsidRDefault="00B46E3F" w:rsidP="00B46E3F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46E3F">
        <w:rPr>
          <w:rFonts w:ascii="Times New Roman" w:hAnsi="Times New Roman" w:cs="Times New Roman"/>
          <w:b/>
          <w:sz w:val="28"/>
          <w:szCs w:val="28"/>
          <w:u w:val="single"/>
        </w:rPr>
        <w:t>Прием: «Снежный ком»</w:t>
      </w:r>
    </w:p>
    <w:p w:rsidR="00B46E3F" w:rsidRPr="00B46E3F" w:rsidRDefault="00B46E3F" w:rsidP="00B46E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6E3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B46E3F">
        <w:rPr>
          <w:rFonts w:ascii="Times New Roman" w:hAnsi="Times New Roman" w:cs="Times New Roman"/>
          <w:sz w:val="28"/>
          <w:szCs w:val="28"/>
        </w:rPr>
        <w:t xml:space="preserve">Составляем предложение: добавляем слова к предложению. </w:t>
      </w:r>
    </w:p>
    <w:p w:rsidR="00B46E3F" w:rsidRPr="00B46E3F" w:rsidRDefault="00B46E3F" w:rsidP="00B46E3F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46E3F">
        <w:rPr>
          <w:rFonts w:ascii="Times New Roman" w:hAnsi="Times New Roman" w:cs="Times New Roman"/>
          <w:b/>
          <w:sz w:val="28"/>
          <w:szCs w:val="28"/>
          <w:u w:val="single"/>
        </w:rPr>
        <w:t>Прием: «Лови ошибку»</w:t>
      </w:r>
    </w:p>
    <w:p w:rsidR="00B46E3F" w:rsidRPr="00B46E3F" w:rsidRDefault="00B46E3F" w:rsidP="00B46E3F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46E3F">
        <w:rPr>
          <w:rFonts w:ascii="Times New Roman" w:hAnsi="Times New Roman" w:cs="Times New Roman"/>
          <w:b/>
          <w:bCs/>
          <w:sz w:val="28"/>
          <w:szCs w:val="28"/>
          <w:u w:val="single"/>
        </w:rPr>
        <w:t>Прием: «Составления кластера»</w:t>
      </w:r>
    </w:p>
    <w:p w:rsidR="00B46E3F" w:rsidRPr="00B46E3F" w:rsidRDefault="00B46E3F" w:rsidP="00B46E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6E3F">
        <w:rPr>
          <w:rFonts w:ascii="Times New Roman" w:hAnsi="Times New Roman" w:cs="Times New Roman"/>
          <w:sz w:val="28"/>
          <w:szCs w:val="28"/>
        </w:rPr>
        <w:t>Смысл этого приема заключается в попытке систематизировать имеющиеся знания по той или иной проблеме.</w:t>
      </w:r>
    </w:p>
    <w:p w:rsidR="00B46E3F" w:rsidRPr="00B46E3F" w:rsidRDefault="00B46E3F" w:rsidP="00B46E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6E3F">
        <w:rPr>
          <w:rFonts w:ascii="Times New Roman" w:hAnsi="Times New Roman" w:cs="Times New Roman"/>
          <w:sz w:val="28"/>
          <w:szCs w:val="28"/>
        </w:rPr>
        <w:lastRenderedPageBreak/>
        <w:t>Кластер – это графическая организация материала, показывающая смысловые поля того или иного понятия. Слово кластер обозначает в переводе «пучок, созвездие». Составление кластера позволяет учащимся свободно и открыто думать по поводу какой-либо темы.</w:t>
      </w:r>
    </w:p>
    <w:p w:rsidR="00B46E3F" w:rsidRPr="00B46E3F" w:rsidRDefault="00B46E3F" w:rsidP="00B46E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6E3F">
        <w:rPr>
          <w:rFonts w:ascii="Times New Roman" w:hAnsi="Times New Roman" w:cs="Times New Roman"/>
          <w:sz w:val="28"/>
          <w:szCs w:val="28"/>
        </w:rPr>
        <w:t>Ученики записывают в центре листа ключевое понятие, а от него рисует стрелки – лучи в разные стороны, которые соединяют это слово с другими, от которых лучи расходятся далее и далее.</w:t>
      </w:r>
    </w:p>
    <w:p w:rsidR="00B46E3F" w:rsidRPr="00B46E3F" w:rsidRDefault="00B46E3F" w:rsidP="00B46E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6E3F">
        <w:rPr>
          <w:rFonts w:ascii="Times New Roman" w:hAnsi="Times New Roman" w:cs="Times New Roman"/>
          <w:sz w:val="28"/>
          <w:szCs w:val="28"/>
        </w:rPr>
        <w:t>Кластер может быть использован на самых разных стадиях урока. На стадии вызова – для стимулирования мыслительной деятельности. На стадии осмысления – для структурирования учебного материала. На стадии рефлексии – при подведении итогов того, что учащиеся изучили. Кластер может быть использован также для организации индивидуальной и групповой работы в классе, так и дома.</w:t>
      </w:r>
    </w:p>
    <w:p w:rsidR="00B46E3F" w:rsidRPr="00B46E3F" w:rsidRDefault="00B46E3F" w:rsidP="00B46E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6E3F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Прием: «Подумай и закончи». </w:t>
      </w:r>
    </w:p>
    <w:p w:rsidR="00000000" w:rsidRPr="00B46E3F" w:rsidRDefault="00934B68" w:rsidP="00B46E3F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B46E3F">
        <w:rPr>
          <w:rFonts w:ascii="Times New Roman" w:hAnsi="Times New Roman" w:cs="Times New Roman"/>
          <w:sz w:val="28"/>
          <w:szCs w:val="28"/>
        </w:rPr>
        <w:t>- Если на деревьях пожелтели листья, то… (наступила осень)</w:t>
      </w:r>
    </w:p>
    <w:p w:rsidR="00000000" w:rsidRPr="00B46E3F" w:rsidRDefault="00B46E3F" w:rsidP="00B46E3F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34B68" w:rsidRPr="00B46E3F">
        <w:rPr>
          <w:rFonts w:ascii="Times New Roman" w:hAnsi="Times New Roman" w:cs="Times New Roman"/>
          <w:sz w:val="28"/>
          <w:szCs w:val="28"/>
        </w:rPr>
        <w:t xml:space="preserve">-Если на улице идет дождь, то…(нужно взять зонт) </w:t>
      </w:r>
    </w:p>
    <w:p w:rsidR="00000000" w:rsidRPr="00B46E3F" w:rsidRDefault="00934B68" w:rsidP="00B46E3F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B46E3F">
        <w:rPr>
          <w:rFonts w:ascii="Times New Roman" w:hAnsi="Times New Roman" w:cs="Times New Roman"/>
          <w:sz w:val="28"/>
          <w:szCs w:val="28"/>
        </w:rPr>
        <w:t xml:space="preserve">- Если на улице выпал снег, то…(наступила зима) </w:t>
      </w:r>
    </w:p>
    <w:p w:rsidR="00000000" w:rsidRPr="00B46E3F" w:rsidRDefault="00934B68" w:rsidP="00B46E3F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B46E3F">
        <w:rPr>
          <w:rFonts w:ascii="Times New Roman" w:hAnsi="Times New Roman" w:cs="Times New Roman"/>
          <w:sz w:val="28"/>
          <w:szCs w:val="28"/>
        </w:rPr>
        <w:t xml:space="preserve">-Если в школе  наряжают елку, значит…(скоро Новый Год) </w:t>
      </w:r>
    </w:p>
    <w:p w:rsidR="00000000" w:rsidRPr="00B46E3F" w:rsidRDefault="00934B68" w:rsidP="00B46E3F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B46E3F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Приём: «Буквенный диктант»     </w:t>
      </w:r>
    </w:p>
    <w:p w:rsidR="00000000" w:rsidRPr="00B46E3F" w:rsidRDefault="00934B68" w:rsidP="00B46E3F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46E3F">
        <w:rPr>
          <w:rFonts w:ascii="Times New Roman" w:hAnsi="Times New Roman" w:cs="Times New Roman"/>
          <w:sz w:val="28"/>
          <w:szCs w:val="28"/>
        </w:rPr>
        <w:t>Требуется отгадать зашифрованное слово, расшифровывая его по буквам. Буквы закодированы в вопросах по изученной или изучаемой теме. Ученики записывают только</w:t>
      </w:r>
      <w:r w:rsidRPr="00B46E3F">
        <w:rPr>
          <w:rFonts w:ascii="Times New Roman" w:hAnsi="Times New Roman" w:cs="Times New Roman"/>
          <w:sz w:val="28"/>
          <w:szCs w:val="28"/>
        </w:rPr>
        <w:t xml:space="preserve"> указанную букву из отгадываемого понятия.  </w:t>
      </w:r>
    </w:p>
    <w:p w:rsidR="00B46E3F" w:rsidRDefault="00B46E3F" w:rsidP="00B46E3F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Прием: «Ромашка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Блума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»</w:t>
      </w:r>
    </w:p>
    <w:p w:rsidR="00B46E3F" w:rsidRPr="00B46E3F" w:rsidRDefault="00B46E3F" w:rsidP="00B46E3F">
      <w:pPr>
        <w:pStyle w:val="a3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46E3F">
        <w:rPr>
          <w:rFonts w:ascii="Times New Roman" w:hAnsi="Times New Roman" w:cs="Times New Roman"/>
          <w:bCs/>
          <w:sz w:val="28"/>
          <w:szCs w:val="28"/>
        </w:rPr>
        <w:t>Возможны два варианта:</w:t>
      </w:r>
      <w:bookmarkStart w:id="0" w:name="_GoBack"/>
      <w:bookmarkEnd w:id="0"/>
    </w:p>
    <w:p w:rsidR="00B46E3F" w:rsidRPr="00B46E3F" w:rsidRDefault="00B46E3F" w:rsidP="00B46E3F">
      <w:pPr>
        <w:pStyle w:val="a3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46E3F">
        <w:rPr>
          <w:rFonts w:ascii="Times New Roman" w:hAnsi="Times New Roman" w:cs="Times New Roman"/>
          <w:bCs/>
          <w:sz w:val="28"/>
          <w:szCs w:val="28"/>
        </w:rPr>
        <w:t>•        </w:t>
      </w:r>
      <w:r w:rsidRPr="00B46E3F">
        <w:rPr>
          <w:rFonts w:ascii="Times New Roman" w:hAnsi="Times New Roman" w:cs="Times New Roman"/>
          <w:bCs/>
          <w:i/>
          <w:iCs/>
          <w:sz w:val="28"/>
          <w:szCs w:val="28"/>
        </w:rPr>
        <w:t>Вопросы формулирует сам учитель</w:t>
      </w:r>
      <w:r w:rsidRPr="00B46E3F">
        <w:rPr>
          <w:rFonts w:ascii="Times New Roman" w:hAnsi="Times New Roman" w:cs="Times New Roman"/>
          <w:bCs/>
          <w:sz w:val="28"/>
          <w:szCs w:val="28"/>
        </w:rPr>
        <w:t>. Это более легкий способ, используемый на начальной стадии — когда необходимо показать учащимся примеры, способы работы с ромашкой.</w:t>
      </w:r>
    </w:p>
    <w:p w:rsidR="00B46E3F" w:rsidRPr="00B46E3F" w:rsidRDefault="00B46E3F" w:rsidP="00B46E3F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46E3F">
        <w:rPr>
          <w:rFonts w:ascii="Times New Roman" w:hAnsi="Times New Roman" w:cs="Times New Roman"/>
          <w:bCs/>
          <w:sz w:val="28"/>
          <w:szCs w:val="28"/>
        </w:rPr>
        <w:t>•        </w:t>
      </w:r>
      <w:r w:rsidRPr="00B46E3F">
        <w:rPr>
          <w:rFonts w:ascii="Times New Roman" w:hAnsi="Times New Roman" w:cs="Times New Roman"/>
          <w:bCs/>
          <w:i/>
          <w:iCs/>
          <w:sz w:val="28"/>
          <w:szCs w:val="28"/>
        </w:rPr>
        <w:t>Вопросы формулируют сами учащиеся</w:t>
      </w:r>
      <w:r w:rsidRPr="00B46E3F">
        <w:rPr>
          <w:rFonts w:ascii="Times New Roman" w:hAnsi="Times New Roman" w:cs="Times New Roman"/>
          <w:bCs/>
          <w:sz w:val="28"/>
          <w:szCs w:val="28"/>
        </w:rPr>
        <w:t>. Это вариант требует определенной подготовки от детей, так как придумать вопросы репродуктивного характера легко, а вот вопросы-задания требуют определенного навыка.</w:t>
      </w:r>
    </w:p>
    <w:p w:rsidR="00B46E3F" w:rsidRDefault="00B46E3F" w:rsidP="00B46E3F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B46E3F" w:rsidRPr="00B46E3F" w:rsidRDefault="00B46E3F" w:rsidP="00B46E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6E3F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Приём « Я беру тебя с собой»  </w:t>
      </w:r>
    </w:p>
    <w:p w:rsidR="00B46E3F" w:rsidRPr="00B46E3F" w:rsidRDefault="00B46E3F" w:rsidP="00B46E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6E3F">
        <w:rPr>
          <w:rFonts w:ascii="Times New Roman" w:hAnsi="Times New Roman" w:cs="Times New Roman"/>
          <w:sz w:val="28"/>
          <w:szCs w:val="28"/>
        </w:rPr>
        <w:t xml:space="preserve">Описание: универсальный приём, направленный на актуализацию знаний учащихся, способствующий накоплению информации о признаках объектов.  Формирует:  умение объединять объекты по общему значению признака;  умение определять имя признака, по которому объекты имеют общее значение;  умение сопоставлять, сравнивать большое количество объектов;  умение составлять целостный образ объекта из отдельных его признаков.     Педагог загадывает признак, по которому собирается множество объектов и называет первый объект. Ученики пытаются угадать этот признак и по очереди называют объекты, обладающие, по их мнению, тем же значением признака. Учитель отвечает, берет он этот объект или нет. Игра продолжается до тех пор, пока кто-то из детей не определит, по какому </w:t>
      </w:r>
      <w:r w:rsidRPr="00B46E3F">
        <w:rPr>
          <w:rFonts w:ascii="Times New Roman" w:hAnsi="Times New Roman" w:cs="Times New Roman"/>
          <w:sz w:val="28"/>
          <w:szCs w:val="28"/>
        </w:rPr>
        <w:lastRenderedPageBreak/>
        <w:t xml:space="preserve">признаку собирается множество. Можно использовать в качестве разминки на уроках.  </w:t>
      </w:r>
    </w:p>
    <w:p w:rsidR="00B46E3F" w:rsidRPr="00B46E3F" w:rsidRDefault="00B46E3F" w:rsidP="00B46E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6E3F">
        <w:rPr>
          <w:rFonts w:ascii="Times New Roman" w:hAnsi="Times New Roman" w:cs="Times New Roman"/>
          <w:b/>
          <w:bCs/>
          <w:sz w:val="28"/>
          <w:szCs w:val="28"/>
          <w:u w:val="single"/>
        </w:rPr>
        <w:t>Прием: «Аплодисменты</w:t>
      </w:r>
      <w:proofErr w:type="gramStart"/>
      <w:r w:rsidRPr="00B46E3F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» </w:t>
      </w:r>
      <w:proofErr w:type="gramEnd"/>
    </w:p>
    <w:p w:rsidR="00B46E3F" w:rsidRPr="00B46E3F" w:rsidRDefault="00B46E3F" w:rsidP="00B46E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6E3F">
        <w:rPr>
          <w:rFonts w:ascii="Times New Roman" w:hAnsi="Times New Roman" w:cs="Times New Roman"/>
          <w:sz w:val="28"/>
          <w:szCs w:val="28"/>
        </w:rPr>
        <w:t xml:space="preserve">….А теперь, мне хотелось бы узнать: уходя с урока, какие знания вы возьмёте с собой в жизнь? </w:t>
      </w:r>
    </w:p>
    <w:p w:rsidR="00B46E3F" w:rsidRPr="00B46E3F" w:rsidRDefault="00B46E3F" w:rsidP="00B46E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6E3F">
        <w:rPr>
          <w:rFonts w:ascii="Times New Roman" w:hAnsi="Times New Roman" w:cs="Times New Roman"/>
          <w:sz w:val="28"/>
          <w:szCs w:val="28"/>
        </w:rPr>
        <w:t xml:space="preserve">Сделайте один хлопок те, кто плохо понял сегодняшнюю тему урока? </w:t>
      </w:r>
    </w:p>
    <w:p w:rsidR="00B46E3F" w:rsidRPr="00B46E3F" w:rsidRDefault="00B46E3F" w:rsidP="00B46E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6E3F">
        <w:rPr>
          <w:rFonts w:ascii="Times New Roman" w:hAnsi="Times New Roman" w:cs="Times New Roman"/>
          <w:sz w:val="28"/>
          <w:szCs w:val="28"/>
        </w:rPr>
        <w:t xml:space="preserve">Сделайте два хлопка те, кто понял частично, похлопайте те, кто хорошо понял тему. </w:t>
      </w:r>
    </w:p>
    <w:p w:rsidR="00B46E3F" w:rsidRPr="00B46E3F" w:rsidRDefault="00B46E3F" w:rsidP="00B46E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6E3F">
        <w:rPr>
          <w:rFonts w:ascii="Times New Roman" w:hAnsi="Times New Roman" w:cs="Times New Roman"/>
          <w:sz w:val="28"/>
          <w:szCs w:val="28"/>
        </w:rPr>
        <w:t xml:space="preserve"> -   А я аплодирую всем вам, потому что мне с вами было интересно сегодня работать. </w:t>
      </w:r>
    </w:p>
    <w:p w:rsidR="00B46E3F" w:rsidRPr="00B46E3F" w:rsidRDefault="00B46E3F" w:rsidP="00B46E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B46E3F" w:rsidRPr="00B46E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193E6A"/>
    <w:multiLevelType w:val="hybridMultilevel"/>
    <w:tmpl w:val="55A6468A"/>
    <w:lvl w:ilvl="0" w:tplc="8264BCD2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894EAC4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B04CD54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C50B2CC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AA22D30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9AA93C4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09874B6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ED2E65E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B58AD14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59196EFF"/>
    <w:multiLevelType w:val="hybridMultilevel"/>
    <w:tmpl w:val="E8A0BFC6"/>
    <w:lvl w:ilvl="0" w:tplc="90720EB4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E2CC504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6D4A8E0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968AD66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8AA3996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0D803C4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FF2FA36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6D67706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79A6624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CB1"/>
    <w:rsid w:val="000C1E18"/>
    <w:rsid w:val="00122F21"/>
    <w:rsid w:val="00152163"/>
    <w:rsid w:val="0068131F"/>
    <w:rsid w:val="0077640E"/>
    <w:rsid w:val="00796876"/>
    <w:rsid w:val="00934B68"/>
    <w:rsid w:val="00B46E3F"/>
    <w:rsid w:val="00DD4439"/>
    <w:rsid w:val="00FA4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40E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6E3F"/>
    <w:pPr>
      <w:spacing w:after="0" w:line="240" w:lineRule="auto"/>
    </w:pPr>
    <w:rPr>
      <w:rFonts w:eastAsiaTheme="minorEastAsia"/>
      <w:lang w:eastAsia="ru-RU"/>
    </w:rPr>
  </w:style>
  <w:style w:type="paragraph" w:styleId="a4">
    <w:name w:val="Normal (Web)"/>
    <w:basedOn w:val="a"/>
    <w:uiPriority w:val="99"/>
    <w:semiHidden/>
    <w:unhideWhenUsed/>
    <w:rsid w:val="00B46E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40E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6E3F"/>
    <w:pPr>
      <w:spacing w:after="0" w:line="240" w:lineRule="auto"/>
    </w:pPr>
    <w:rPr>
      <w:rFonts w:eastAsiaTheme="minorEastAsia"/>
      <w:lang w:eastAsia="ru-RU"/>
    </w:rPr>
  </w:style>
  <w:style w:type="paragraph" w:styleId="a4">
    <w:name w:val="Normal (Web)"/>
    <w:basedOn w:val="a"/>
    <w:uiPriority w:val="99"/>
    <w:semiHidden/>
    <w:unhideWhenUsed/>
    <w:rsid w:val="00B46E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4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1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75088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69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3680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40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30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824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608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52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1421</Words>
  <Characters>8103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</dc:creator>
  <cp:keywords/>
  <dc:description/>
  <cp:lastModifiedBy>Natali</cp:lastModifiedBy>
  <cp:revision>4</cp:revision>
  <dcterms:created xsi:type="dcterms:W3CDTF">2020-03-22T15:08:00Z</dcterms:created>
  <dcterms:modified xsi:type="dcterms:W3CDTF">2020-03-23T16:53:00Z</dcterms:modified>
</cp:coreProperties>
</file>